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2"/>
        <w:spacing w:before="6"/>
        <w:rPr>
          <w:sz w:val="48"/>
          <w:szCs w:val="48"/>
          <w:rFonts w:ascii="Times New Roman"/>
        </w:rPr>
      </w:pPr>
    </w:p>
    <w:p>
      <w:pPr>
        <w:pStyle w:val="PO153"/>
        <w:ind w:left="1480" w:firstLine="0"/>
        <w:rPr/>
      </w:pPr>
      <w:r>
        <w:rPr/>
        <w:t xml:space="preserve">Menu à 30€</w:t>
      </w:r>
    </w:p>
    <w:p>
      <w:pPr>
        <w:pStyle w:val="PO152"/>
        <w:spacing w:before="2"/>
        <w:rPr>
          <w:b w:val="1"/>
          <w:sz w:val="36"/>
          <w:szCs w:val="36"/>
          <w:rFonts w:ascii="Cambria"/>
        </w:rPr>
      </w:pPr>
    </w:p>
    <w:p>
      <w:pPr>
        <w:pStyle w:val="PO154"/>
        <w:spacing w:lineRule="exact" w:line="257"/>
        <w:rPr/>
      </w:pPr>
      <w:r>
        <w:rPr/>
        <w:t xml:space="preserve">Assortiment d’entrées à volonté</w:t>
      </w:r>
    </w:p>
    <w:p>
      <w:pPr>
        <w:pStyle w:val="PO26"/>
        <w:numPr>
          <w:ilvl w:val="0"/>
          <w:numId w:val="1"/>
        </w:numPr>
        <w:jc w:val="left"/>
        <w:spacing w:lineRule="exact" w:line="221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Salade lardons, </w:t>
      </w:r>
    </w:p>
    <w:p>
      <w:pPr>
        <w:pStyle w:val="PO26"/>
        <w:numPr>
          <w:ilvl w:val="0"/>
          <w:numId w:val="1"/>
        </w:numPr>
        <w:jc w:val="left"/>
        <w:spacing w:lineRule="exact" w:line="222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Terrine de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pâté,</w:t>
      </w:r>
    </w:p>
    <w:p>
      <w:pPr>
        <w:pStyle w:val="PO26"/>
        <w:numPr>
          <w:ilvl w:val="0"/>
          <w:numId w:val="1"/>
        </w:numPr>
        <w:jc w:val="left"/>
        <w:spacing w:lineRule="auto" w:line="240" w:before="3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Saucisse à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l’huile</w:t>
      </w:r>
    </w:p>
    <w:p>
      <w:pPr>
        <w:pStyle w:val="PO152"/>
        <w:spacing w:before="7"/>
        <w:rPr>
          <w:sz w:val="14"/>
          <w:szCs w:val="14"/>
        </w:rPr>
      </w:pPr>
    </w:p>
    <w:p>
      <w:pPr>
        <w:pStyle w:val="PO154"/>
        <w:rPr/>
      </w:pPr>
      <w:r>
        <w:rPr/>
        <w:t xml:space="preserve">Viandes cuites au feu de bois à choisir</w:t>
      </w:r>
    </w:p>
    <w:p>
      <w:pPr>
        <w:pStyle w:val="PO26"/>
        <w:numPr>
          <w:ilvl w:val="0"/>
          <w:numId w:val="2"/>
        </w:numPr>
        <w:jc w:val="left"/>
        <w:spacing w:lineRule="exact" w:line="221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Porcelet à la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broche</w:t>
      </w:r>
    </w:p>
    <w:p>
      <w:pPr>
        <w:pStyle w:val="PO26"/>
        <w:numPr>
          <w:ilvl w:val="0"/>
          <w:numId w:val="2"/>
        </w:numPr>
        <w:jc w:val="left"/>
        <w:spacing w:lineRule="auto" w:line="240" w:before="1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Jambon frais de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cochon</w:t>
      </w:r>
    </w:p>
    <w:p>
      <w:pPr>
        <w:pStyle w:val="PO26"/>
        <w:numPr>
          <w:ilvl w:val="0"/>
          <w:numId w:val="2"/>
        </w:numPr>
        <w:jc w:val="left"/>
        <w:spacing w:lineRule="auto" w:line="240" w:before="2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Canette à la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broche</w:t>
      </w:r>
    </w:p>
    <w:p>
      <w:pPr>
        <w:pStyle w:val="PO152"/>
        <w:spacing w:before="5"/>
        <w:rPr>
          <w:sz w:val="14"/>
          <w:szCs w:val="14"/>
        </w:rPr>
      </w:pPr>
    </w:p>
    <w:p>
      <w:pPr>
        <w:pStyle w:val="PO154"/>
        <w:spacing w:lineRule="exact" w:line="257" w:before="1"/>
        <w:rPr/>
      </w:pPr>
      <w:r>
        <w:rPr/>
        <w:t xml:space="preserve">Assortiment de 3 légumes au choix</w:t>
      </w:r>
    </w:p>
    <w:p>
      <w:pPr>
        <w:pStyle w:val="PO26"/>
        <w:numPr>
          <w:ilvl w:val="0"/>
          <w:numId w:val="3"/>
        </w:numPr>
        <w:jc w:val="left"/>
        <w:spacing w:lineRule="exact" w:line="221" w:before="0" w:after="0"/>
        <w:ind w:left="743" w:right="0" w:hanging="264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Haricots verts</w:t>
      </w:r>
    </w:p>
    <w:p>
      <w:pPr>
        <w:pStyle w:val="PO26"/>
        <w:numPr>
          <w:ilvl w:val="0"/>
          <w:numId w:val="3"/>
        </w:numPr>
        <w:jc w:val="left"/>
        <w:spacing w:lineRule="exact" w:line="222" w:before="0" w:after="0"/>
        <w:ind w:left="743" w:right="0" w:hanging="264"/>
        <w:tabs>
          <w:tab w:val="left" w:pos="839"/>
          <w:tab w:val="left" w:pos="840"/>
          <w:tab w:val="left" w:pos="1823"/>
        </w:tabs>
        <w:rPr>
          <w:sz w:val="16"/>
          <w:szCs w:val="16"/>
        </w:rPr>
      </w:pPr>
      <w:r>
        <w:rPr>
          <w:sz w:val="16"/>
          <w:szCs w:val="16"/>
        </w:rPr>
        <w:t>Pleurotes,</w:t>
      </w:r>
      <w:r>
        <w:rPr>
          <w:sz w:val="16"/>
          <w:szCs w:val="16"/>
          <w:rFonts w:ascii="Times New Roman"/>
        </w:rPr>
        <w:tab/>
      </w:r>
      <w:r>
        <w:rPr>
          <w:sz w:val="16"/>
          <w:szCs w:val="16"/>
        </w:rPr>
        <w:t>Pommes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croustines</w:t>
      </w:r>
    </w:p>
    <w:p>
      <w:pPr>
        <w:pStyle w:val="PO26"/>
        <w:numPr>
          <w:ilvl w:val="0"/>
          <w:numId w:val="3"/>
        </w:numPr>
        <w:jc w:val="left"/>
        <w:spacing w:lineRule="auto" w:line="240" w:before="0" w:after="0"/>
        <w:ind w:left="743" w:right="0" w:hanging="264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Pommes de terre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sautées</w:t>
      </w:r>
    </w:p>
    <w:p>
      <w:pPr>
        <w:pStyle w:val="PO26"/>
        <w:numPr>
          <w:ilvl w:val="0"/>
          <w:numId w:val="3"/>
        </w:numPr>
        <w:jc w:val="left"/>
        <w:spacing w:lineRule="auto" w:line="458" w:before="2" w:after="0"/>
        <w:ind w:left="743" w:right="1434" w:hanging="264"/>
        <w:tabs>
          <w:tab w:val="left" w:pos="839"/>
          <w:tab w:val="left" w:pos="840"/>
          <w:tab w:val="left" w:pos="1766"/>
        </w:tabs>
        <w:rPr>
          <w:sz w:val="16"/>
          <w:szCs w:val="16"/>
        </w:rPr>
      </w:pPr>
      <w:r>
        <w:rPr>
          <w:sz w:val="16"/>
          <w:szCs w:val="16"/>
        </w:rPr>
        <w:t>Brocolis,</w:t>
      </w:r>
      <w:r>
        <w:rPr>
          <w:sz w:val="16"/>
          <w:szCs w:val="16"/>
          <w:rFonts w:ascii="Times New Roman" w:hAnsi="Times New Roman"/>
        </w:rPr>
        <w:tab/>
      </w:r>
      <w:r>
        <w:rPr>
          <w:sz w:val="16"/>
          <w:szCs w:val="16"/>
        </w:rPr>
        <w:t xml:space="preserve">tomates provençales </w:t>
      </w:r>
      <w:r>
        <w:rPr>
          <w:sz w:val="16"/>
          <w:szCs w:val="16"/>
        </w:rPr>
        <w:t xml:space="preserve">Ou truffade ou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Aligot</w:t>
      </w:r>
    </w:p>
    <w:p>
      <w:pPr>
        <w:pStyle w:val="PO154"/>
        <w:spacing w:lineRule="exact" w:line="253"/>
        <w:rPr/>
      </w:pPr>
      <w:r>
        <w:rPr/>
        <w:t>F</w:t>
      </w:r>
      <w:r>
        <w:rPr/>
        <w:t>romages</w:t>
      </w:r>
    </w:p>
    <w:p>
      <w:pPr>
        <w:pStyle w:val="PO152"/>
        <w:spacing w:lineRule="exact" w:line="222"/>
        <w:ind w:left="119" w:firstLine="0"/>
        <w:rPr/>
      </w:pPr>
      <w:r>
        <w:rPr/>
        <w:t xml:space="preserve">Laguiole, cabécou chèvre et vache, fromage blanc</w:t>
      </w:r>
    </w:p>
    <w:p>
      <w:pPr>
        <w:pStyle w:val="PO152"/>
        <w:spacing w:before="5"/>
        <w:rPr>
          <w:sz w:val="14"/>
          <w:szCs w:val="14"/>
        </w:rPr>
      </w:pPr>
    </w:p>
    <w:p>
      <w:pPr>
        <w:pStyle w:val="PO154"/>
        <w:spacing w:lineRule="auto" w:line="240" w:before="1"/>
        <w:rPr/>
      </w:pPr>
      <w:r>
        <w:rPr/>
        <w:t xml:space="preserve">Dessert à choisir dans la carte</w:t>
      </w:r>
    </w:p>
    <w:p>
      <w:pPr>
        <w:pStyle w:val="PO152"/>
        <w:spacing w:before="1"/>
        <w:rPr>
          <w:b w:val="1"/>
          <w:sz w:val="36"/>
          <w:szCs w:val="36"/>
          <w:rFonts w:ascii="Cambria"/>
        </w:rPr>
      </w:pPr>
    </w:p>
    <w:p>
      <w:pPr>
        <w:pStyle w:val="PO26"/>
        <w:numPr>
          <w:ilvl w:val="0"/>
          <w:numId w:val="4"/>
        </w:numPr>
        <w:jc w:val="left"/>
        <w:spacing w:lineRule="auto" w:line="240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Jeune – 16 ans: </w:t>
      </w:r>
      <w:r>
        <w:rPr>
          <w:sz w:val="24"/>
          <w:szCs w:val="24"/>
        </w:rPr>
        <w:t xml:space="preserve">22€ </w:t>
      </w:r>
      <w:r>
        <w:rPr>
          <w:sz w:val="16"/>
          <w:szCs w:val="16"/>
        </w:rPr>
        <w:t>même</w:t>
      </w:r>
      <w:r>
        <w:rPr>
          <w:spacing w:val="-29"/>
          <w:sz w:val="16"/>
          <w:szCs w:val="16"/>
        </w:rPr>
        <w:t xml:space="preserve"> </w:t>
      </w:r>
      <w:r>
        <w:rPr>
          <w:sz w:val="16"/>
          <w:szCs w:val="16"/>
        </w:rPr>
        <w:t>menu</w:t>
      </w:r>
    </w:p>
    <w:p>
      <w:pPr>
        <w:pStyle w:val="PO26"/>
        <w:numPr>
          <w:ilvl w:val="0"/>
          <w:numId w:val="4"/>
        </w:numPr>
        <w:jc w:val="left"/>
        <w:spacing w:lineRule="exact" w:line="334" w:before="2" w:after="0"/>
        <w:ind w:left="839" w:right="0" w:hanging="360"/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16"/>
          <w:szCs w:val="16"/>
        </w:rPr>
        <w:t xml:space="preserve">Menu pitchounet -6 ans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z w:val="24"/>
          <w:szCs w:val="24"/>
        </w:rPr>
        <w:t>6€</w:t>
      </w:r>
    </w:p>
    <w:p>
      <w:pPr>
        <w:pStyle w:val="PO26"/>
        <w:numPr>
          <w:ilvl w:val="0"/>
          <w:numId w:val="4"/>
        </w:numPr>
        <w:jc w:val="left"/>
        <w:spacing w:lineRule="exact" w:line="334" w:before="0" w:after="0"/>
        <w:ind w:left="839" w:right="0" w:hanging="360"/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16"/>
          <w:szCs w:val="16"/>
        </w:rPr>
        <w:t xml:space="preserve">Menu pitchou -12 ans :</w:t>
      </w:r>
      <w:r>
        <w:rPr>
          <w:spacing w:val="-9"/>
          <w:sz w:val="16"/>
          <w:szCs w:val="16"/>
        </w:rPr>
        <w:t xml:space="preserve"> </w:t>
      </w:r>
      <w:r>
        <w:rPr>
          <w:sz w:val="24"/>
          <w:szCs w:val="24"/>
        </w:rPr>
        <w:t>10€</w:t>
      </w:r>
    </w:p>
    <w:p>
      <w:pPr>
        <w:pStyle w:val="PO152"/>
        <w:spacing w:before="7"/>
        <w:rPr>
          <w:sz w:val="44"/>
          <w:szCs w:val="44"/>
        </w:rPr>
      </w:pPr>
    </w:p>
    <w:p>
      <w:pPr>
        <w:pStyle w:val="PO155"/>
        <w:numPr>
          <w:ilvl w:val="0"/>
          <w:numId w:val="5"/>
        </w:numPr>
        <w:jc w:val="left"/>
        <w:spacing w:lineRule="auto" w:line="225" w:before="0" w:after="0"/>
        <w:ind w:left="839" w:right="83" w:hanging="360"/>
        <w:tabs>
          <w:tab w:val="left" w:pos="839"/>
          <w:tab w:val="left" w:pos="840"/>
        </w:tabs>
        <w:rPr/>
      </w:pPr>
      <w:r>
        <w:rPr/>
        <w:t xml:space="preserve">Dans ces menus sont compris, un blanc cassis en </w:t>
      </w:r>
      <w:r>
        <w:rPr/>
        <w:t>apéritif,</w:t>
      </w:r>
      <w:r>
        <w:rPr>
          <w:spacing w:val="-27"/>
        </w:rPr>
        <w:t xml:space="preserve"> </w:t>
      </w:r>
      <w:r>
        <w:rPr/>
        <w:t>le</w:t>
      </w:r>
      <w:r>
        <w:rPr>
          <w:spacing w:val="-26"/>
        </w:rPr>
        <w:t xml:space="preserve"> </w:t>
      </w:r>
      <w:r>
        <w:rPr/>
        <w:t>vin</w:t>
      </w:r>
      <w:r>
        <w:rPr>
          <w:spacing w:val="-27"/>
        </w:rPr>
        <w:t xml:space="preserve"> </w:t>
      </w:r>
      <w:r>
        <w:rPr/>
        <w:t>rouge</w:t>
      </w:r>
      <w:r>
        <w:rPr>
          <w:spacing w:val="-27"/>
        </w:rPr>
        <w:t xml:space="preserve"> </w:t>
      </w:r>
      <w:r>
        <w:rPr/>
        <w:t>ou</w:t>
      </w:r>
      <w:r>
        <w:rPr>
          <w:spacing w:val="-27"/>
        </w:rPr>
        <w:t xml:space="preserve"> </w:t>
      </w:r>
      <w:r>
        <w:rPr/>
        <w:t>rosé</w:t>
      </w:r>
      <w:r>
        <w:rPr>
          <w:spacing w:val="-26"/>
        </w:rPr>
        <w:t xml:space="preserve"> </w:t>
      </w:r>
      <w:r>
        <w:rPr/>
        <w:t>de</w:t>
      </w:r>
      <w:r>
        <w:rPr>
          <w:spacing w:val="-28"/>
        </w:rPr>
        <w:t xml:space="preserve"> </w:t>
      </w:r>
      <w:r>
        <w:rPr/>
        <w:t>Marcillac</w:t>
      </w:r>
      <w:r>
        <w:rPr>
          <w:spacing w:val="-28"/>
        </w:rPr>
        <w:t xml:space="preserve"> </w:t>
      </w:r>
      <w:r>
        <w:rPr/>
        <w:t>en</w:t>
      </w:r>
      <w:r>
        <w:rPr>
          <w:spacing w:val="-27"/>
        </w:rPr>
        <w:t xml:space="preserve"> </w:t>
      </w:r>
      <w:r>
        <w:rPr/>
        <w:t xml:space="preserve">pichet </w:t>
      </w:r>
      <w:r>
        <w:rPr/>
        <w:t xml:space="preserve">et le</w:t>
      </w:r>
      <w:r>
        <w:rPr>
          <w:spacing w:val="-6"/>
        </w:rPr>
        <w:t xml:space="preserve"> </w:t>
      </w:r>
      <w:r>
        <w:rPr/>
        <w:t>café.</w:t>
      </w:r>
    </w:p>
    <w:p>
      <w:pPr>
        <w:pStyle w:val="PO26"/>
        <w:numPr>
          <w:ilvl w:val="0"/>
          <w:numId w:val="5"/>
        </w:numPr>
        <w:jc w:val="left"/>
        <w:spacing w:lineRule="auto" w:line="225" w:before="10" w:after="0"/>
        <w:ind w:left="839" w:right="38" w:hanging="360"/>
        <w:tabs>
          <w:tab w:val="left" w:pos="839"/>
          <w:tab w:val="left" w:pos="840"/>
        </w:tabs>
        <w:rPr>
          <w:sz w:val="17"/>
          <w:szCs w:val="17"/>
        </w:rPr>
      </w:pPr>
      <w:r>
        <w:rPr>
          <w:sz w:val="17"/>
          <w:szCs w:val="17"/>
        </w:rPr>
        <w:t xml:space="preserve">Enlevez 3€ sans l'apéritif et le vin en pichet</w:t>
      </w:r>
    </w:p>
    <w:p>
      <w:pPr>
        <w:jc w:val="left"/>
        <w:spacing w:before="78"/>
        <w:ind w:left="119" w:right="22" w:hanging="1"/>
        <w:rPr>
          <w:i w:val="1"/>
          <w:b w:val="1"/>
          <w:sz w:val="28"/>
          <w:szCs w:val="28"/>
          <w:rFonts w:ascii="Cambria" w:hAnsi="Cambria"/>
        </w:rPr>
      </w:pPr>
      <w:r>
        <w:br w:type="column"/>
      </w:r>
      <w:r>
        <w:rPr>
          <w:i w:val="1"/>
          <w:b w:val="1"/>
          <w:sz w:val="28"/>
          <w:szCs w:val="28"/>
          <w:rFonts w:ascii="Cambria" w:hAnsi="Cambria"/>
        </w:rPr>
        <w:t xml:space="preserve">Si vous désirez choisir un entremet, </w:t>
      </w:r>
      <w:r>
        <w:rPr>
          <w:i w:val="1"/>
          <w:b w:val="1"/>
          <w:sz w:val="28"/>
          <w:szCs w:val="28"/>
          <w:rFonts w:ascii="Cambria" w:hAnsi="Cambria"/>
        </w:rPr>
        <w:t xml:space="preserve">vous rajoutez le prix correspondant </w:t>
      </w:r>
      <w:r>
        <w:rPr>
          <w:i w:val="1"/>
          <w:b w:val="1"/>
          <w:sz w:val="28"/>
          <w:szCs w:val="28"/>
          <w:rFonts w:ascii="Cambria" w:hAnsi="Cambria"/>
        </w:rPr>
        <w:t xml:space="preserve">au prix du menu que vous avez </w:t>
      </w:r>
      <w:r>
        <w:rPr>
          <w:i w:val="1"/>
          <w:b w:val="1"/>
          <w:sz w:val="28"/>
          <w:szCs w:val="28"/>
          <w:rFonts w:ascii="Cambria" w:hAnsi="Cambria"/>
        </w:rPr>
        <w:t>choisi.</w:t>
      </w:r>
    </w:p>
    <w:p>
      <w:pPr>
        <w:pStyle w:val="PO152"/>
        <w:rPr>
          <w:i w:val="1"/>
          <w:b w:val="1"/>
          <w:sz w:val="20"/>
          <w:szCs w:val="20"/>
          <w:rFonts w:ascii="Cambria"/>
        </w:rPr>
      </w:pPr>
    </w:p>
    <w:p>
      <w:pPr>
        <w:pStyle w:val="PO152"/>
        <w:spacing w:before="3" w:after="1"/>
        <w:rPr>
          <w:i w:val="1"/>
          <w:b w:val="1"/>
          <w:sz w:val="17"/>
          <w:szCs w:val="17"/>
          <w:rFonts w:ascii="Cambria"/>
        </w:rPr>
      </w:pPr>
    </w:p>
    <w:p>
      <w:pPr>
        <w:pStyle w:val="PO152"/>
        <w:ind w:left="23" w:right="-281" w:firstLine="0"/>
        <w:rPr>
          <w:sz w:val="20"/>
          <w:szCs w:val="20"/>
          <w:rFonts w:ascii="Cambria"/>
        </w:rPr>
      </w:pPr>
      <w:r>
        <w:rPr>
          <w:sz w:val="20"/>
        </w:rPr>
        <w:pict>
          <v:group id="_x0000_s11" style="position:static;width:241.6pt;height:122.9pt;z-index:251624960" coordorigin="5992,2467" coordsize="4832,2459">
            <w10:wrap type="none"/>
            <w10:anchorlock/>
            <v:shape id="_x0000_s12" style="position:absolute;left:5999;top:2474;width:4817;height:2444;z-index:251624960" coordsize="4817,2444" path="m803,-1l703,3,606,12,513,27,426,47,344,72,270,102,202,136,144,174,94,215,24,305,0,405,0,2037,24,2137,94,2227,144,2268,202,2306,270,2340,344,2370,426,2395,513,2415,606,2430,703,2440,803,2443,4012,2443,4113,2440,4210,2430,4303,2415,4390,2395,4472,2370,4546,2340,4613,2306,4672,2268,4722,2227,4792,2137,4816,2037,4816,405,4792,305,4722,215,4672,174,4613,136,4546,102,4472,72,4390,47,4303,27,4210,12,4113,3,4012,-1,803,-1xe" strokecolor="#000000" o:allowoverlap="1" strokeweight="0.75pt" filled="f"/>
            <v:rect id="_x0000_s13" type="#_x0000_t1" style="position:absolute;left:5992;top:2467;width:4832;height:2459;z-index:251624961" stroked="f" filled="f">
              <v:textbox style="" inset="0pt,0pt,0pt,0pt">
                <w:txbxContent>
                  <w:p>
                    <w:pPr>
                      <w:spacing w:lineRule="auto" w:line="240" w:before="6"/>
                      <w:rPr>
                        <w:i w:val="1"/>
                        <w:b w:val="1"/>
                        <w:sz w:val="31"/>
                        <w:szCs w:val="31"/>
                        <w:rFonts w:ascii="Cambria"/>
                      </w:rPr>
                    </w:pPr>
                  </w:p>
                  <w:p>
                    <w:pPr>
                      <w:jc w:val="left"/>
                      <w:spacing w:lineRule="exact" w:line="327" w:before="1"/>
                      <w:ind w:left="324" w:right="0" w:firstLine="0"/>
                      <w:rPr>
                        <w:b w:val="1"/>
                        <w:sz w:val="28"/>
                        <w:szCs w:val="28"/>
                        <w:rFonts w:ascii="Cambria" w:hAnsi="Cambria"/>
                      </w:rPr>
                    </w:pPr>
                    <w:r>
                      <w:rPr>
                        <w:b w:val="1"/>
                        <w:sz w:val="18"/>
                        <w:szCs w:val="18"/>
                        <w:rFonts w:ascii="Cambria" w:hAnsi="Cambria"/>
                      </w:rPr>
                      <w:t xml:space="preserve">Entremets à choisir avec un supplément de : </w:t>
                    </w:r>
                    <w:r>
                      <w:rPr>
                        <w:b w:val="1"/>
                        <w:sz w:val="28"/>
                        <w:szCs w:val="28"/>
                        <w:rFonts w:ascii="Cambria" w:hAnsi="Cambria"/>
                      </w:rPr>
                      <w:t>5€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lineRule="exact" w:line="221" w:before="0"/>
                      <w:ind w:left="1044" w:right="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Filet de truites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farcies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before="0"/>
                      <w:ind w:left="1044" w:right="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Filet de truites à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l’aïoli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before="0"/>
                      <w:ind w:left="1044" w:right="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Ris d’agneau beurre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persillé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before="0"/>
                      <w:ind w:left="1044" w:right="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Filet de saumon sauce à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l’oseille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before="0"/>
                      <w:ind w:left="1044" w:right="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Loup beurre blanc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jc w:val="left"/>
                      <w:spacing w:lineRule="auto" w:line="242" w:before="1"/>
                      <w:ind w:left="1044" w:right="560" w:hanging="360"/>
                      <w:tabs>
                        <w:tab w:val="left" w:pos="1044"/>
                        <w:tab w:val="left" w:pos="10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Chevreau à l’oseille, daube de gibier suivant </w:t>
                    </w:r>
                    <w:r>
                      <w:rPr>
                        <w:sz w:val="16"/>
                        <w:szCs w:val="16"/>
                      </w:rPr>
                      <w:t>saison</w:t>
                    </w:r>
                  </w:p>
                </w:txbxContent>
              </v:textbox>
            </v:rect>
          </v:group>
        </w:pict>
      </w:r>
    </w:p>
    <w:p>
      <w:pPr>
        <w:pStyle w:val="PO152"/>
        <w:rPr>
          <w:i w:val="1"/>
          <w:b w:val="1"/>
          <w:sz w:val="20"/>
          <w:szCs w:val="20"/>
          <w:rFonts w:ascii="Cambria"/>
        </w:rPr>
      </w:pPr>
    </w:p>
    <w:p>
      <w:pPr>
        <w:pStyle w:val="PO152"/>
        <w:spacing w:before="3"/>
        <w:rPr>
          <w:i w:val="1"/>
          <w:b w:val="1"/>
          <w:sz w:val="21"/>
          <w:szCs w:val="21"/>
          <w:rFonts w:ascii="Cambria"/>
        </w:rPr>
      </w:pPr>
    </w:p>
    <w:p>
      <w:pPr>
        <w:pStyle w:val="PO152"/>
        <w:ind w:left="23" w:right="-206" w:firstLine="0"/>
        <w:rPr>
          <w:sz w:val="20"/>
          <w:szCs w:val="20"/>
          <w:rFonts w:ascii="Cambria"/>
        </w:rPr>
      </w:pPr>
      <w:r>
        <w:rPr>
          <w:sz w:val="20"/>
        </w:rPr>
        <w:pict>
          <v:group id="_x0000_s14" style="position:static;width:237.7pt;height:75.9pt;z-index:251624961" coordorigin="5992,5409" coordsize="4755,1518">
            <w10:wrap type="none"/>
            <w10:anchorlock/>
            <v:shape id="_x0000_s15" style="position:absolute;left:5999;top:5416;width:4740;height:1503;z-index:251624960" coordsize="4740,1503" path="m791,16l684,19,581,25,483,36,392,50,308,68,232,89,165,112,108,139,28,198,0,263,0,1255,28,1321,108,1380,165,1406,232,1430,308,1450,392,1468,483,1483,581,1493,684,1500,791,1502,3950,1502,4057,1500,4160,1493,4258,1483,4349,1468,4433,1450,4508,1430,4575,1406,4632,1380,4711,1321,4739,1255,4739,263,4711,198,4632,139,4575,112,4508,89,4433,68,4349,50,4258,36,4160,25,4057,19,3950,16,1975,16,856,0,791,16xe" strokecolor="#000000" o:allowoverlap="1" strokeweight="0.75pt" filled="f"/>
            <v:rect id="_x0000_s16" type="#_x0000_t1" style="position:absolute;left:5992;top:5409;width:4755;height:1518;z-index:251624961" stroked="f" filled="f">
              <v:textbox style="" inset="0pt,0pt,0pt,0pt">
                <w:txbxContent>
                  <w:p>
                    <w:pPr>
                      <w:spacing w:lineRule="auto" w:line="240" w:before="1"/>
                      <w:rPr>
                        <w:i w:val="1"/>
                        <w:b w:val="1"/>
                        <w:sz w:val="30"/>
                        <w:szCs w:val="30"/>
                        <w:rFonts w:ascii="Cambria"/>
                      </w:rPr>
                    </w:pPr>
                  </w:p>
                  <w:p>
                    <w:pPr>
                      <w:pStyle w:val="PO1"/>
                      <w:rPr>
                        <w:rStyle w:val="PO1"/>
                        <w:sz w:val="48"/>
                        <w:szCs w:val="48"/>
                      </w:rPr>
                    </w:pPr>
                    <w:r>
                      <w:rPr>
                        <w:rStyle w:val="PO1"/>
                        <w:sz w:val="48"/>
                        <w:szCs w:val="48"/>
                      </w:rPr>
                      <w:t xml:space="preserve">      Menus 2020</w:t>
                    </w:r>
                  </w:p>
                </w:txbxContent>
              </v:textbox>
            </v:rect>
          </v:group>
        </w:pict>
      </w:r>
    </w:p>
    <w:p>
      <w:pPr>
        <w:pStyle w:val="PO152"/>
        <w:rPr>
          <w:i w:val="1"/>
          <w:b w:val="1"/>
          <w:sz w:val="20"/>
          <w:szCs w:val="20"/>
          <w:rFonts w:ascii="Cambria"/>
        </w:rPr>
      </w:pPr>
    </w:p>
    <w:p>
      <w:pPr>
        <w:pStyle w:val="PO152"/>
        <w:spacing w:before="7"/>
        <w:rPr>
          <w:i w:val="1"/>
          <w:b w:val="1"/>
          <w:sz w:val="24"/>
          <w:szCs w:val="24"/>
          <w:rFonts w:ascii="Cambria"/>
        </w:rPr>
      </w:pPr>
      <w:r>
        <w:rPr>
          <w:sz w:val="20"/>
        </w:rPr>
        <w:pict>
          <v:group id="_x0000_s17" style="position:absolute;left:0;margin-left:312pt;mso-position-horizontal:absolute;mso-position-horizontal-relative:page;margin-top:16pt;mso-position-vertical:absolute;mso-position-vertical-relative:line;width:212.2pt;height:162.5pt;z-index:-251624961" coordorigin="6249,7488" coordsize="4244,3251">
            <w10:wrap type="topAndBottom"/>
            <v:shape id="_x0000_s18" style="position:absolute;left:6256;top:7495;width:4229;height:3236;z-index:251624960" coordsize="4229,3236" path="m703,0l621,3,541,14,465,31,393,54,326,83,263,117,205,157,154,201,109,249,71,300,41,356,18,414,4,474,0,537,0,2695,4,2758,18,2818,41,2877,71,2932,109,2984,154,3032,205,3076,263,3116,326,3150,393,3180,465,3203,541,3220,621,3231,703,3235,3523,3235,3605,3231,3685,3220,3761,3203,3834,3180,3902,3150,3965,3116,4022,3076,4074,3032,4119,2984,4157,2932,4187,2877,4210,2818,4224,2758,4228,2695,4228,537,4224,474,4210,414,4187,356,4157,300,4119,249,4074,201,4022,157,3965,117,3902,83,3834,54,3761,31,3685,14,3605,3,3523,0,703,0xe" strokecolor="#000000" o:allowoverlap="1" strokeweight="0.75pt" filled="f"/>
            <v:rect id="_x0000_s19" type="#_x0000_t1" style="position:absolute;left:6551;top:7886;width:3625;height:984;z-index:251624961" stroked="f" filled="f">
              <v:textbox style="" inset="0pt,0pt,0pt,0pt">
                <w:txbxContent>
                  <w:p>
                    <w:pPr>
                      <w:jc w:val="left"/>
                      <w:spacing w:lineRule="exact" w:line="327" w:before="0"/>
                      <w:ind w:right="0" w:firstLine="0"/>
                      <w:rPr>
                        <w:b w:val="1"/>
                        <w:sz w:val="28"/>
                        <w:szCs w:val="28"/>
                        <w:rFonts w:ascii="Cambria" w:hAnsi="Cambria"/>
                      </w:rPr>
                    </w:pPr>
                    <w:r>
                      <w:rPr>
                        <w:b w:val="1"/>
                        <w:sz w:val="28"/>
                        <w:szCs w:val="28"/>
                        <w:rFonts w:ascii="Cambria" w:hAnsi="Cambria"/>
                      </w:rPr>
                      <w:t xml:space="preserve">Carte des desserts à choisir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jc w:val="left"/>
                      <w:spacing w:before="0"/>
                      <w:ind w:left="720" w:right="18" w:hanging="360"/>
                      <w:tabs>
                        <w:tab w:val="left" w:pos="719"/>
                        <w:tab w:val="left" w:pos="7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Coupes melba (suivant saison, fraise ou </w:t>
                    </w:r>
                    <w:r>
                      <w:rPr>
                        <w:sz w:val="16"/>
                        <w:szCs w:val="16"/>
                      </w:rPr>
                      <w:t>pêche)</w:t>
                    </w:r>
                  </w:p>
                  <w:p>
                    <w:pPr>
                      <w:jc w:val="left"/>
                      <w:spacing w:before="15"/>
                      <w:ind w:left="359" w:right="0" w:firstLine="0"/>
                      <w:rPr>
                        <w:sz w:val="16"/>
                        <w:szCs w:val="16"/>
                        <w:rFonts w:ascii="Symbol" w:hAnsi="Symbol"/>
                      </w:rPr>
                    </w:pPr>
                    <w:r>
                      <w:rPr>
                        <w:sz w:val="16"/>
                        <w:szCs w:val="16"/>
                        <w:rFonts w:ascii="Symbol" w:hAnsi="Symbol"/>
                      </w:rPr>
                      <w:t></w:t>
                    </w:r>
                  </w:p>
                </w:txbxContent>
              </v:textbox>
            </v:rect>
            <v:rect id="_x0000_s20" type="#_x0000_t1" style="position:absolute;left:6911;top:9119;width:94;height:644;z-index:251624962" stroked="f" filled="f">
              <v:textbox style="" inset="0pt,0pt,0pt,0pt">
                <w:txbxContent>
                  <w:p>
                    <w:pPr>
                      <w:jc w:val="left"/>
                      <w:spacing w:before="1"/>
                      <w:ind w:right="0" w:firstLine="0"/>
                      <w:rPr>
                        <w:sz w:val="16"/>
                        <w:szCs w:val="16"/>
                        <w:rFonts w:ascii="Symbol" w:hAnsi="Symbol"/>
                      </w:rPr>
                    </w:pPr>
                    <w:r>
                      <w:rPr>
                        <w:sz w:val="16"/>
                        <w:szCs w:val="16"/>
                        <w:rFonts w:ascii="Symbol" w:hAnsi="Symbol"/>
                      </w:rPr>
                      <w:t></w:t>
                    </w:r>
                  </w:p>
                  <w:p>
                    <w:pPr>
                      <w:spacing w:lineRule="auto" w:line="240" w:before="4"/>
                      <w:rPr>
                        <w:i w:val="1"/>
                        <w:b w:val="1"/>
                        <w:sz w:val="21"/>
                        <w:szCs w:val="21"/>
                        <w:rFonts w:ascii="Cambria"/>
                      </w:rPr>
                    </w:pPr>
                  </w:p>
                  <w:p>
                    <w:pPr>
                      <w:jc w:val="left"/>
                      <w:spacing w:before="0"/>
                      <w:ind w:right="0" w:firstLine="0"/>
                      <w:rPr>
                        <w:sz w:val="16"/>
                        <w:szCs w:val="16"/>
                        <w:rFonts w:ascii="Symbol" w:hAnsi="Symbol"/>
                      </w:rPr>
                    </w:pPr>
                    <w:r>
                      <w:rPr>
                        <w:sz w:val="16"/>
                        <w:szCs w:val="16"/>
                        <w:rFonts w:ascii="Symbol" w:hAnsi="Symbol"/>
                      </w:rPr>
                      <w:t></w:t>
                    </w:r>
                  </w:p>
                </w:txbxContent>
              </v:textbox>
            </v:rect>
            <v:rect id="_x0000_s21" type="#_x0000_t1" style="position:absolute;left:7271;top:8657;width:2921;height:1787;z-index:251624963" stroked="f" filled="f">
              <v:textbox style="" inset="0pt,0pt,0pt,0pt">
                <w:txbxContent>
                  <w:p>
                    <w:pPr>
                      <w:jc w:val="left"/>
                      <w:spacing w:before="1"/>
                      <w:ind w:right="36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Pâtisseries maison (croustade, douillon </w:t>
                    </w:r>
                    <w:r>
                      <w:rPr>
                        <w:sz w:val="16"/>
                        <w:szCs w:val="16"/>
                      </w:rPr>
                      <w:t xml:space="preserve">de pommes, tartes…)</w:t>
                    </w:r>
                  </w:p>
                  <w:p>
                    <w:pPr>
                      <w:jc w:val="left"/>
                      <w:spacing w:before="0"/>
                      <w:ind w:right="205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Assiette composée (salade de fruits </w:t>
                    </w:r>
                    <w:r>
                      <w:rPr>
                        <w:sz w:val="16"/>
                        <w:szCs w:val="16"/>
                      </w:rPr>
                      <w:t xml:space="preserve">frais, sorbets, pâtisseries…)</w:t>
                    </w:r>
                  </w:p>
                  <w:p>
                    <w:pPr>
                      <w:jc w:val="left"/>
                      <w:spacing w:lineRule="auto" w:line="240" w:before="1"/>
                      <w:ind w:right="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Gâteau pâtissier personnalisé </w:t>
                    </w:r>
                    <w:r>
                      <w:rPr>
                        <w:sz w:val="16"/>
                        <w:szCs w:val="16"/>
                      </w:rPr>
                      <w:t xml:space="preserve">(anniversaire, noces, fêtes…) Omelette </w:t>
                    </w:r>
                    <w:r>
                      <w:rPr>
                        <w:sz w:val="16"/>
                        <w:szCs w:val="16"/>
                      </w:rPr>
                      <w:t xml:space="preserve">norvégienne, vacherin, 3 chocolats, </w:t>
                    </w:r>
                    <w:r>
                      <w:rPr>
                        <w:sz w:val="16"/>
                        <w:szCs w:val="16"/>
                      </w:rPr>
                      <w:t xml:space="preserve">fraisier, framboisier, forêt noire etc.</w:t>
                    </w:r>
                  </w:p>
                </w:txbxContent>
              </v:textbox>
            </v:rect>
          </v:group>
        </w:pict>
      </w:r>
    </w:p>
    <w:p>
      <w:pPr>
        <w:pStyle w:val="PO153"/>
        <w:spacing w:before="78"/>
        <w:rPr/>
      </w:pPr>
      <w:r>
        <w:br w:type="column"/>
      </w:r>
      <w:r>
        <w:rPr/>
        <w:t xml:space="preserve">Menu à 35€</w:t>
      </w:r>
    </w:p>
    <w:p>
      <w:pPr>
        <w:pStyle w:val="PO152"/>
        <w:spacing w:before="4"/>
        <w:rPr>
          <w:b w:val="1"/>
          <w:sz w:val="43"/>
          <w:szCs w:val="43"/>
          <w:rFonts w:ascii="Cambria"/>
        </w:rPr>
      </w:pPr>
    </w:p>
    <w:p>
      <w:pPr>
        <w:pStyle w:val="PO154"/>
        <w:rPr/>
      </w:pPr>
      <w:r>
        <w:rPr/>
        <w:t xml:space="preserve">Assiette composée</w:t>
      </w:r>
    </w:p>
    <w:p>
      <w:pPr>
        <w:pStyle w:val="PO152"/>
        <w:spacing w:lineRule="auto" w:line="242"/>
        <w:ind w:left="119" w:right="227" w:firstLine="144"/>
        <w:rPr/>
      </w:pPr>
      <w:r>
        <w:rPr/>
        <w:t xml:space="preserve">Salade, gésiers, manchon de canard, tranche de foie </w:t>
      </w:r>
      <w:r>
        <w:rPr/>
        <w:t xml:space="preserve">gras mi-cuit, etc.… (Servie à l’assiette)</w:t>
      </w:r>
    </w:p>
    <w:p>
      <w:pPr>
        <w:pStyle w:val="PO152"/>
        <w:spacing w:before="3"/>
        <w:rPr>
          <w:sz w:val="14"/>
          <w:szCs w:val="14"/>
        </w:rPr>
      </w:pPr>
    </w:p>
    <w:p>
      <w:pPr>
        <w:pStyle w:val="PO154"/>
        <w:spacing w:before="1"/>
        <w:rPr/>
      </w:pPr>
      <w:r>
        <w:rPr/>
        <w:t xml:space="preserve">Pièces grillées</w:t>
      </w:r>
    </w:p>
    <w:p>
      <w:pPr>
        <w:pStyle w:val="PO26"/>
        <w:numPr>
          <w:ilvl w:val="0"/>
          <w:numId w:val="2"/>
        </w:numPr>
        <w:jc w:val="left"/>
        <w:spacing w:lineRule="exact" w:line="221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Côte de bœuf à la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braise</w:t>
      </w:r>
    </w:p>
    <w:p>
      <w:pPr>
        <w:pStyle w:val="PO26"/>
        <w:numPr>
          <w:ilvl w:val="0"/>
          <w:numId w:val="2"/>
        </w:numPr>
        <w:jc w:val="left"/>
        <w:spacing w:lineRule="auto" w:line="240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Magret à la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braise</w:t>
      </w:r>
    </w:p>
    <w:p>
      <w:pPr>
        <w:pStyle w:val="PO26"/>
        <w:numPr>
          <w:ilvl w:val="0"/>
          <w:numId w:val="2"/>
        </w:numPr>
        <w:jc w:val="left"/>
        <w:spacing w:lineRule="auto" w:line="240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Gigot à la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broche</w:t>
      </w:r>
    </w:p>
    <w:p>
      <w:pPr>
        <w:pStyle w:val="PO26"/>
        <w:numPr>
          <w:ilvl w:val="0"/>
          <w:numId w:val="2"/>
        </w:numPr>
        <w:jc w:val="left"/>
        <w:spacing w:lineRule="auto" w:line="240" w:before="3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Mescladis de viandes</w:t>
      </w:r>
    </w:p>
    <w:p>
      <w:pPr>
        <w:pStyle w:val="PO152"/>
        <w:spacing w:before="5"/>
        <w:rPr>
          <w:sz w:val="14"/>
          <w:szCs w:val="14"/>
        </w:rPr>
      </w:pPr>
    </w:p>
    <w:p>
      <w:pPr>
        <w:pStyle w:val="PO154"/>
        <w:rPr/>
      </w:pPr>
      <w:r>
        <w:rPr/>
        <w:t xml:space="preserve">Assortiment de 3 légumes au choix</w:t>
      </w:r>
    </w:p>
    <w:p>
      <w:pPr>
        <w:pStyle w:val="PO26"/>
        <w:numPr>
          <w:ilvl w:val="0"/>
          <w:numId w:val="9"/>
        </w:numPr>
        <w:jc w:val="left"/>
        <w:spacing w:lineRule="exact" w:line="221" w:before="0" w:after="0"/>
        <w:ind w:left="743" w:right="0" w:hanging="264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Haricots verts</w:t>
      </w:r>
    </w:p>
    <w:p>
      <w:pPr>
        <w:pStyle w:val="PO26"/>
        <w:numPr>
          <w:ilvl w:val="0"/>
          <w:numId w:val="9"/>
        </w:numPr>
        <w:jc w:val="left"/>
        <w:spacing w:lineRule="auto" w:line="240" w:before="0" w:after="0"/>
        <w:ind w:left="743" w:right="0" w:hanging="264"/>
        <w:tabs>
          <w:tab w:val="left" w:pos="839"/>
          <w:tab w:val="left" w:pos="840"/>
          <w:tab w:val="left" w:pos="1823"/>
        </w:tabs>
        <w:rPr>
          <w:sz w:val="16"/>
          <w:szCs w:val="16"/>
        </w:rPr>
      </w:pPr>
      <w:r>
        <w:rPr>
          <w:sz w:val="16"/>
          <w:szCs w:val="16"/>
        </w:rPr>
        <w:t>Pleurotes,</w:t>
      </w:r>
      <w:r>
        <w:rPr>
          <w:sz w:val="16"/>
          <w:szCs w:val="16"/>
          <w:rFonts w:ascii="Times New Roman"/>
        </w:rPr>
        <w:tab/>
      </w:r>
      <w:r>
        <w:rPr>
          <w:sz w:val="16"/>
          <w:szCs w:val="16"/>
        </w:rPr>
        <w:t>Pommes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croustines</w:t>
      </w:r>
    </w:p>
    <w:p>
      <w:pPr>
        <w:pStyle w:val="PO26"/>
        <w:numPr>
          <w:ilvl w:val="0"/>
          <w:numId w:val="9"/>
        </w:numPr>
        <w:jc w:val="left"/>
        <w:spacing w:lineRule="auto" w:line="240" w:before="0" w:after="0"/>
        <w:ind w:left="743" w:right="0" w:hanging="264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Pommes de terre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sautées</w:t>
      </w:r>
    </w:p>
    <w:p>
      <w:pPr>
        <w:pStyle w:val="PO26"/>
        <w:numPr>
          <w:ilvl w:val="0"/>
          <w:numId w:val="9"/>
        </w:numPr>
        <w:jc w:val="left"/>
        <w:spacing w:lineRule="auto" w:line="453" w:before="3" w:after="0"/>
        <w:ind w:left="743" w:right="1448" w:hanging="264"/>
        <w:tabs>
          <w:tab w:val="left" w:pos="839"/>
          <w:tab w:val="left" w:pos="840"/>
          <w:tab w:val="left" w:pos="1766"/>
        </w:tabs>
        <w:rPr>
          <w:sz w:val="16"/>
          <w:szCs w:val="16"/>
        </w:rPr>
      </w:pPr>
      <w:r>
        <w:rPr>
          <w:sz w:val="16"/>
          <w:szCs w:val="16"/>
        </w:rPr>
        <w:t>Brocolis,</w:t>
      </w:r>
      <w:r>
        <w:rPr>
          <w:sz w:val="16"/>
          <w:szCs w:val="16"/>
          <w:rFonts w:ascii="Times New Roman" w:hAnsi="Times New Roman"/>
        </w:rPr>
        <w:tab/>
      </w:r>
      <w:r>
        <w:rPr>
          <w:sz w:val="16"/>
          <w:szCs w:val="16"/>
        </w:rPr>
        <w:t xml:space="preserve">tomates provençales </w:t>
      </w:r>
      <w:r>
        <w:rPr>
          <w:sz w:val="16"/>
          <w:szCs w:val="16"/>
        </w:rPr>
        <w:t xml:space="preserve">Ou truffade ou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Aligot</w:t>
      </w:r>
    </w:p>
    <w:p>
      <w:pPr>
        <w:pStyle w:val="PO154"/>
        <w:spacing w:lineRule="exact" w:line="257" w:before="5"/>
        <w:rPr/>
      </w:pPr>
      <w:r>
        <w:rPr/>
        <w:t>F</w:t>
      </w:r>
      <w:r>
        <w:rPr/>
        <w:t>romages</w:t>
      </w:r>
    </w:p>
    <w:p>
      <w:pPr>
        <w:pStyle w:val="PO152"/>
        <w:spacing w:lineRule="exact" w:line="222"/>
        <w:ind w:left="119" w:firstLine="0"/>
        <w:rPr/>
      </w:pPr>
      <w:r>
        <w:rPr/>
        <w:t xml:space="preserve">Laguiole, cabécou chèvre et vache, fromage blanc</w:t>
      </w:r>
    </w:p>
    <w:p>
      <w:pPr>
        <w:pStyle w:val="PO152"/>
        <w:spacing w:before="5"/>
        <w:rPr>
          <w:sz w:val="14"/>
          <w:szCs w:val="14"/>
        </w:rPr>
      </w:pPr>
    </w:p>
    <w:p>
      <w:pPr>
        <w:pStyle w:val="PO154"/>
        <w:spacing w:lineRule="auto" w:line="240" w:before="1"/>
        <w:rPr/>
      </w:pPr>
      <w:r>
        <w:rPr/>
        <w:t xml:space="preserve">Dessert à choisir dans la carte</w:t>
      </w:r>
    </w:p>
    <w:p>
      <w:pPr>
        <w:pStyle w:val="PO152"/>
        <w:spacing w:before="1"/>
        <w:rPr>
          <w:b w:val="1"/>
          <w:sz w:val="36"/>
          <w:szCs w:val="36"/>
          <w:rFonts w:ascii="Cambria"/>
        </w:rPr>
      </w:pPr>
    </w:p>
    <w:p>
      <w:pPr>
        <w:pStyle w:val="PO26"/>
        <w:numPr>
          <w:ilvl w:val="0"/>
          <w:numId w:val="10"/>
        </w:numPr>
        <w:jc w:val="left"/>
        <w:spacing w:lineRule="exact" w:line="334" w:before="0" w:after="0"/>
        <w:ind w:left="839" w:right="0" w:hanging="360"/>
        <w:tabs>
          <w:tab w:val="left" w:pos="839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 xml:space="preserve">Jeune – 16 ans: </w:t>
      </w:r>
      <w:r>
        <w:rPr>
          <w:sz w:val="24"/>
          <w:szCs w:val="24"/>
        </w:rPr>
        <w:t xml:space="preserve">26€ </w:t>
      </w:r>
      <w:r>
        <w:rPr>
          <w:sz w:val="16"/>
          <w:szCs w:val="16"/>
        </w:rPr>
        <w:t>même</w:t>
      </w:r>
      <w:r>
        <w:rPr>
          <w:spacing w:val="-29"/>
          <w:sz w:val="16"/>
          <w:szCs w:val="16"/>
        </w:rPr>
        <w:t xml:space="preserve"> </w:t>
      </w:r>
      <w:r>
        <w:rPr>
          <w:sz w:val="16"/>
          <w:szCs w:val="16"/>
        </w:rPr>
        <w:t>menu</w:t>
      </w:r>
    </w:p>
    <w:p>
      <w:pPr>
        <w:pStyle w:val="PO26"/>
        <w:numPr>
          <w:ilvl w:val="0"/>
          <w:numId w:val="10"/>
        </w:numPr>
        <w:jc w:val="left"/>
        <w:spacing w:lineRule="exact" w:line="334" w:before="0" w:after="0"/>
        <w:ind w:left="839" w:right="0" w:hanging="360"/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16"/>
          <w:szCs w:val="16"/>
        </w:rPr>
        <w:t xml:space="preserve">Menu pitchounet -6 ans :</w:t>
      </w:r>
      <w:r>
        <w:rPr>
          <w:spacing w:val="-1"/>
          <w:sz w:val="16"/>
          <w:szCs w:val="16"/>
        </w:rPr>
        <w:t xml:space="preserve"> </w:t>
      </w:r>
      <w:r>
        <w:rPr>
          <w:sz w:val="24"/>
          <w:szCs w:val="24"/>
        </w:rPr>
        <w:t>6€</w:t>
      </w:r>
    </w:p>
    <w:p>
      <w:pPr>
        <w:pStyle w:val="PO26"/>
        <w:numPr>
          <w:ilvl w:val="0"/>
          <w:numId w:val="10"/>
        </w:numPr>
        <w:jc w:val="left"/>
        <w:spacing w:lineRule="auto" w:line="240" w:before="1" w:after="0"/>
        <w:ind w:left="839" w:right="0" w:hanging="360"/>
        <w:tabs>
          <w:tab w:val="left" w:pos="839"/>
          <w:tab w:val="left" w:pos="840"/>
        </w:tabs>
        <w:rPr>
          <w:sz w:val="24"/>
          <w:szCs w:val="24"/>
        </w:rPr>
      </w:pPr>
      <w:r>
        <w:rPr>
          <w:sz w:val="16"/>
          <w:szCs w:val="16"/>
        </w:rPr>
        <w:t xml:space="preserve">Menu pitchou -12 ans :</w:t>
      </w:r>
      <w:r>
        <w:rPr>
          <w:spacing w:val="-2"/>
          <w:sz w:val="16"/>
          <w:szCs w:val="16"/>
        </w:rPr>
        <w:t xml:space="preserve"> </w:t>
      </w:r>
      <w:r>
        <w:rPr>
          <w:sz w:val="24"/>
          <w:szCs w:val="24"/>
        </w:rPr>
        <w:t>10€</w:t>
      </w:r>
    </w:p>
    <w:p>
      <w:pPr>
        <w:pStyle w:val="PO152"/>
        <w:spacing w:before="2"/>
        <w:rPr>
          <w:sz w:val="31"/>
          <w:szCs w:val="31"/>
        </w:rPr>
      </w:pPr>
    </w:p>
    <w:p>
      <w:pPr>
        <w:jc w:val="left"/>
        <w:spacing w:lineRule="auto" w:line="228" w:before="0"/>
        <w:ind w:left="119" w:right="104" w:firstLine="0"/>
        <w:rPr>
          <w:sz w:val="17"/>
          <w:szCs w:val="17"/>
        </w:rPr>
      </w:pPr>
      <w:r>
        <w:rPr>
          <w:b w:val="1"/>
          <w:sz w:val="24"/>
          <w:szCs w:val="24"/>
          <w:rFonts w:ascii="Cambria" w:hAnsi="Cambria"/>
        </w:rPr>
        <w:t>IMPORTANT</w:t>
      </w:r>
      <w:r>
        <w:rPr>
          <w:spacing w:val="-21"/>
          <w:b w:val="1"/>
          <w:sz w:val="24"/>
          <w:szCs w:val="24"/>
          <w:rFonts w:ascii="Cambria" w:hAnsi="Cambria"/>
        </w:rPr>
        <w:t xml:space="preserve"> </w:t>
      </w:r>
      <w:r>
        <w:rPr>
          <w:b w:val="1"/>
          <w:sz w:val="24"/>
          <w:szCs w:val="24"/>
          <w:rFonts w:ascii="Cambria" w:hAnsi="Cambria"/>
        </w:rPr>
        <w:t>:</w:t>
      </w:r>
      <w:r>
        <w:rPr>
          <w:spacing w:val="-31"/>
          <w:b w:val="1"/>
          <w:sz w:val="24"/>
          <w:szCs w:val="24"/>
          <w:rFonts w:ascii="Cambria" w:hAnsi="Cambria"/>
        </w:rPr>
        <w:t xml:space="preserve"> </w:t>
      </w:r>
      <w:r>
        <w:rPr>
          <w:i w:val="1"/>
          <w:b w:val="1"/>
          <w:sz w:val="16"/>
          <w:szCs w:val="16"/>
          <w:rFonts w:ascii="Cambria" w:hAnsi="Cambria"/>
        </w:rPr>
        <w:t>Il</w:t>
      </w:r>
      <w:r>
        <w:rPr>
          <w:spacing w:val="-8"/>
          <w:i w:val="1"/>
          <w:b w:val="1"/>
          <w:sz w:val="16"/>
          <w:szCs w:val="16"/>
          <w:rFonts w:ascii="Cambria" w:hAnsi="Cambria"/>
        </w:rPr>
        <w:t xml:space="preserve"> </w:t>
      </w:r>
      <w:r>
        <w:rPr>
          <w:sz w:val="17"/>
          <w:szCs w:val="17"/>
        </w:rPr>
        <w:t>est</w:t>
      </w:r>
      <w:r>
        <w:rPr>
          <w:spacing w:val="-21"/>
          <w:sz w:val="17"/>
          <w:szCs w:val="17"/>
        </w:rPr>
        <w:t xml:space="preserve"> </w:t>
      </w:r>
      <w:r>
        <w:rPr>
          <w:sz w:val="17"/>
          <w:szCs w:val="17"/>
        </w:rPr>
        <w:t>impératif</w:t>
      </w:r>
      <w:r>
        <w:rPr>
          <w:spacing w:val="-22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1"/>
          <w:sz w:val="17"/>
          <w:szCs w:val="17"/>
        </w:rPr>
        <w:t xml:space="preserve"> </w:t>
      </w:r>
      <w:r>
        <w:rPr>
          <w:sz w:val="17"/>
          <w:szCs w:val="17"/>
        </w:rPr>
        <w:t>faire</w:t>
      </w:r>
      <w:r>
        <w:rPr>
          <w:spacing w:val="-22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22"/>
          <w:sz w:val="17"/>
          <w:szCs w:val="17"/>
        </w:rPr>
        <w:t xml:space="preserve"> </w:t>
      </w:r>
      <w:r>
        <w:rPr>
          <w:sz w:val="17"/>
          <w:szCs w:val="17"/>
        </w:rPr>
        <w:t>choix</w:t>
      </w:r>
      <w:r>
        <w:rPr>
          <w:spacing w:val="-21"/>
          <w:sz w:val="17"/>
          <w:szCs w:val="17"/>
        </w:rPr>
        <w:t xml:space="preserve"> </w:t>
      </w:r>
      <w:r>
        <w:rPr>
          <w:sz w:val="17"/>
          <w:szCs w:val="17"/>
        </w:rPr>
        <w:t xml:space="preserve">unique </w:t>
      </w:r>
      <w:r>
        <w:rPr>
          <w:sz w:val="17"/>
          <w:szCs w:val="17"/>
        </w:rPr>
        <w:t xml:space="preserve">pour le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groupe.</w:t>
      </w:r>
    </w:p>
    <w:p>
      <w:pPr>
        <w:pStyle w:val="PO155"/>
        <w:spacing w:lineRule="auto" w:line="228"/>
        <w:ind w:left="119" w:firstLine="0"/>
        <w:rPr/>
      </w:pPr>
      <w:r>
        <w:rPr>
          <w:w w:val="95"/>
        </w:rPr>
        <w:t xml:space="preserve">Nous sommes à votre disposition pour des renseignements </w:t>
      </w:r>
      <w:r>
        <w:rPr/>
        <w:t>supplémentaires.</w:t>
      </w:r>
    </w:p>
    <w:p>
      <w:pPr>
        <w:jc w:val="left"/>
        <w:spacing w:lineRule="exact" w:line="279" w:before="198"/>
        <w:ind w:left="119" w:right="0" w:firstLine="0"/>
        <w:rPr>
          <w:b w:val="1"/>
          <w:sz w:val="24"/>
          <w:szCs w:val="24"/>
          <w:rFonts w:ascii="Cambria"/>
        </w:rPr>
      </w:pPr>
      <w:r>
        <w:rPr>
          <w:b w:val="1"/>
          <w:sz w:val="24"/>
          <w:szCs w:val="24"/>
          <w:rFonts w:ascii="Cambria"/>
        </w:rPr>
        <w:t xml:space="preserve">Nous contacter :</w:t>
      </w:r>
    </w:p>
    <w:p>
      <w:pPr>
        <w:pStyle w:val="PO152"/>
        <w:spacing w:lineRule="auto" w:line="242"/>
        <w:ind w:left="119" w:right="1085" w:firstLine="0"/>
        <w:rPr/>
      </w:pPr>
      <w:r>
        <w:rPr/>
        <w:t xml:space="preserve">Auberge la Frégière 12330 Clairvaux d’Aveyron </w:t>
      </w:r>
      <w:r>
        <w:rPr/>
        <w:t xml:space="preserve">FR 80 352 090 849 APE:557 A</w:t>
      </w:r>
    </w:p>
    <w:p>
      <w:pPr>
        <w:pStyle w:val="PO152"/>
        <w:spacing w:lineRule="auto" w:line="453" w:before="196"/>
        <w:ind w:left="119" w:right="915" w:firstLine="0"/>
        <w:tabs>
          <w:tab w:val="left" w:pos="2310"/>
        </w:tabs>
        <w:rPr/>
      </w:pPr>
      <w:r>
        <w:rPr/>
        <w:t xml:space="preserve">Téléphone 05 65 72</w:t>
      </w:r>
      <w:r>
        <w:rPr>
          <w:spacing w:val="-2"/>
        </w:rPr>
        <w:t xml:space="preserve"> </w:t>
      </w:r>
      <w:r>
        <w:rPr/>
        <w:t>71</w:t>
      </w:r>
      <w:r>
        <w:rPr>
          <w:spacing w:val="-3"/>
        </w:rPr>
        <w:t xml:space="preserve"> </w:t>
      </w:r>
      <w:r>
        <w:rPr/>
        <w:t>40</w:t>
      </w:r>
      <w:r>
        <w:rPr>
          <w:rFonts w:ascii="Times New Roman" w:hAnsi="Times New Roman"/>
        </w:rPr>
        <w:tab/>
      </w:r>
      <w:r>
        <w:rPr/>
        <w:t xml:space="preserve">port 06 60 30 01 20 </w:t>
      </w:r>
      <w:r>
        <w:rPr>
          <w:rFonts w:ascii="Comic Sans MS" w:eastAsia="Comic Sans MS" w:hAnsi="Comic Sans MS" w:cs="Comic Sans MS"/>
          <w:lang w:bidi="fr-FR" w:eastAsia="fr-FR" w:val="fr-FR"/>
        </w:rPr>
        <w:t>info.domaine@fregiere.fr</w:t>
      </w:r>
    </w:p>
    <w:sectPr>
      <w:type w:val="continuous"/>
      <w:pgSz w:w="16840" w:h="11900" w:orient="landscape"/>
      <w:pgMar w:top="640" w:left="600" w:bottom="280" w:right="760" w:gutter="0"/>
      <w:pgNumType w:fmt="decimal"/>
      <w:docGrid w:type="default" w:linePitch="360" w:charSpace="6144"/>
      <w:cols w:equalWidth="0" w:num="3" w:sep="0" w:space="640">
        <w:col w:w="4729" w:space="640"/>
        <w:col w:w="4633" w:space="736"/>
        <w:col w:w="474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/>
    <w:charset w:val="0"/>
    <w:family w:val="roman"/>
    <w:pitch w:val="variable"/>
    <w:sig w:usb0="00000000" w:usb1="00000000" w:usb2="00000000" w:usb3="00000000" w:csb0="00000000" w:csb1="00000000"/>
  </w:font>
  <w:font w:name="Arial">
    <w:altName w:val="Arial"/>
    <w:panose1/>
    <w:charset w:val="0"/>
    <w:family w:val="swiss"/>
    <w:pitch w:val="variable"/>
    <w:sig w:usb0="00000000" w:usb1="00000000" w:usb2="00000000" w:usb3="00000000" w:csb0="00000000" w:csb1="00000000"/>
  </w:font>
  <w:font w:name="Symbol">
    <w:altName w:val="Symbol"/>
    <w:panose1/>
    <w:charset w:val="2"/>
    <w:family w:val="roman"/>
    <w:pitch w:val="variable"/>
    <w:sig w:usb0="00000000" w:usb1="00000000" w:usb2="00000000" w:usb3="00000000" w:csb0="00000000" w:csb1="00000000"/>
  </w:font>
  <w:font w:name="Cambria">
    <w:altName w:val="Cambria"/>
    <w:panose1/>
    <w:charset w:val="0"/>
    <w:family w:val="roman"/>
    <w:pitch w:val="variable"/>
    <w:sig w:usb0="00000000" w:usb1="00000000" w:usb2="00000000" w:usb3="00000000" w:csb0="00000000" w:csb1="00000000"/>
  </w:font>
  <w:font w:name="Calibri">
    <w:altName w:val="Calibri"/>
    <w:panose1/>
    <w:charset w:val="0"/>
    <w:family w:val="swiss"/>
    <w:pitch w:val="variable"/>
    <w:sig w:usb0="00000000" w:usb1="00000000" w:usb2="00000000" w:usb3="00000000" w:csb0="00000000" w:csb1="00000000"/>
  </w:font>
  <w:font w:name="Wingdings">
    <w:altName w:val="Wingdings"/>
    <w:panose1/>
    <w:charset w:val="2"/>
    <w:family w:val="auto"/>
    <w:pitch w:val="variable"/>
    <w:sig w:usb0="00000000" w:usb1="00000000" w:usb2="00000000" w:usb3="00000000" w:csb0="00000000" w:csb1="00000000"/>
  </w:font>
  <w:font w:name="Comic Sans MS">
    <w:altName w:val="Comic Sans MS"/>
    <w:panose1/>
    <w:charset w:val="0"/>
    <w:family w:val="script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uff w:val="tab"/>
      <w:pPr>
        <w:ind w:left="839" w:hanging="360"/>
        <w:rPr/>
      </w:pPr>
      <w:rPr>
        <w:sz w:val="16"/>
        <w:szCs w:val="16"/>
        <w:rFonts w:ascii="Times New Roman" w:eastAsia="Times New Roman" w:hAnsi="Times New Roman" w:cs="Times New Roman" w:hint="default"/>
        <w:lang w:bidi="fr-FR" w:eastAsia="fr-FR" w:val="fr-FR"/>
      </w:rPr>
      <w:lvlText w:val="-"/>
    </w:lvl>
    <w:lvl w:ilvl="1">
      <w:lvlJc w:val="left"/>
      <w:numFmt w:val="bullet"/>
      <w:suff w:val="tab"/>
      <w:pPr>
        <w:ind w:left="1230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620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010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400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91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81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7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61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uff w:val="tab"/>
      <w:pPr>
        <w:ind w:left="743" w:hanging="360"/>
        <w:rPr/>
      </w:pPr>
      <w:rPr>
        <w:sz w:val="16"/>
        <w:szCs w:val="16"/>
        <w:rFonts w:ascii="Calibri" w:eastAsia="Calibri" w:hAnsi="Calibri" w:cs="Calibri" w:hint="default"/>
        <w:lang w:bidi="fr-FR" w:eastAsia="fr-FR" w:val="fr-FR"/>
      </w:rPr>
      <w:lvlText w:val="-"/>
    </w:lvl>
    <w:lvl w:ilvl="1">
      <w:lvlJc w:val="left"/>
      <w:numFmt w:val="bullet"/>
      <w:suff w:val="tab"/>
      <w:pPr>
        <w:ind w:left="1140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540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1940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40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41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41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4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41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uff w:val="tab"/>
      <w:pPr>
        <w:ind w:left="720" w:hanging="360"/>
        <w:rPr/>
      </w:pPr>
      <w:rPr>
        <w:sz w:val="16"/>
        <w:szCs w:val="16"/>
        <w:rFonts w:ascii="Symbol" w:eastAsia="Symbol" w:hAnsi="Symbol" w:cs="Symbol" w:hint="default"/>
        <w:lang w:bidi="fr-FR" w:eastAsia="fr-FR" w:val="fr-FR"/>
      </w:rPr>
      <w:lvlText w:val="·"/>
    </w:lvl>
    <w:lvl w:ilvl="1">
      <w:lvlJc w:val="left"/>
      <w:numFmt w:val="bullet"/>
      <w:suff w:val="tab"/>
      <w:pPr>
        <w:ind w:left="1010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300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1591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1881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172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2462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2753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043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uff w:val="tab"/>
      <w:pPr>
        <w:ind w:left="1044" w:hanging="360"/>
        <w:rPr/>
      </w:pPr>
      <w:rPr>
        <w:sz w:val="16"/>
        <w:szCs w:val="16"/>
        <w:rFonts w:ascii="Symbol" w:eastAsia="Symbol" w:hAnsi="Symbol" w:cs="Symbol" w:hint="default"/>
        <w:lang w:bidi="fr-FR" w:eastAsia="fr-FR" w:val="fr-FR"/>
      </w:rPr>
      <w:lvlText w:val="·"/>
    </w:lvl>
    <w:lvl w:ilvl="1">
      <w:lvlJc w:val="left"/>
      <w:numFmt w:val="bullet"/>
      <w:suff w:val="tab"/>
      <w:pPr>
        <w:ind w:left="1411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783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154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526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897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269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640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4012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4">
    <w:multiLevelType w:val="hybridMultilevel"/>
    <w:nsid w:val="2F000004"/>
    <w:tmpl w:val="1F002570"/>
    <w:lvl w:ilvl="0">
      <w:lvlJc w:val="left"/>
      <w:numFmt w:val="bullet"/>
      <w:suff w:val="tab"/>
      <w:pPr>
        <w:ind w:left="1044" w:hanging="360"/>
        <w:rPr/>
      </w:pPr>
      <w:rPr>
        <w:sz w:val="16"/>
        <w:szCs w:val="16"/>
        <w:rFonts w:ascii="Symbol" w:eastAsia="Symbol" w:hAnsi="Symbol" w:cs="Symbol" w:hint="default"/>
        <w:lang w:bidi="fr-FR" w:eastAsia="fr-FR" w:val="fr-FR"/>
      </w:rPr>
      <w:lvlText w:val="·"/>
    </w:lvl>
    <w:lvl w:ilvl="1">
      <w:lvlJc w:val="left"/>
      <w:numFmt w:val="bullet"/>
      <w:suff w:val="tab"/>
      <w:pPr>
        <w:ind w:left="1419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798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177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556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935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315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694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4073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uff w:val="tab"/>
      <w:pPr>
        <w:ind w:left="839" w:hanging="360"/>
        <w:rPr/>
      </w:pPr>
      <w:rPr>
        <w:sz w:val="16"/>
        <w:szCs w:val="16"/>
        <w:rFonts w:ascii="Wingdings" w:eastAsia="Wingdings" w:hAnsi="Wingdings" w:cs="Wingdings" w:hint="default"/>
        <w:lang w:bidi="fr-FR" w:eastAsia="fr-FR" w:val="fr-FR"/>
      </w:rPr>
      <w:lvlText w:val="Ø"/>
    </w:lvl>
    <w:lvl w:ilvl="1">
      <w:lvlJc w:val="left"/>
      <w:numFmt w:val="bullet"/>
      <w:suff w:val="tab"/>
      <w:pPr>
        <w:ind w:left="1228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617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006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95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84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73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6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50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6">
    <w:multiLevelType w:val="hybridMultilevel"/>
    <w:nsid w:val="2F000006"/>
    <w:tmpl w:val="1F00166B"/>
    <w:lvl w:ilvl="0">
      <w:lvlJc w:val="left"/>
      <w:numFmt w:val="bullet"/>
      <w:suff w:val="tab"/>
      <w:pPr>
        <w:ind w:left="839" w:hanging="360"/>
        <w:rPr/>
      </w:pPr>
      <w:rPr>
        <w:sz w:val="16"/>
        <w:szCs w:val="16"/>
        <w:rFonts w:ascii="Times New Roman" w:eastAsia="Times New Roman" w:hAnsi="Times New Roman" w:cs="Times New Roman" w:hint="default"/>
        <w:lang w:bidi="fr-FR" w:eastAsia="fr-FR" w:val="fr-FR"/>
      </w:rPr>
      <w:lvlText w:val="-"/>
    </w:lvl>
    <w:lvl w:ilvl="1">
      <w:lvlJc w:val="left"/>
      <w:numFmt w:val="bullet"/>
      <w:suff w:val="tab"/>
      <w:pPr>
        <w:ind w:left="1228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617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006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95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84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73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6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50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uff w:val="tab"/>
      <w:pPr>
        <w:ind w:left="743" w:hanging="360"/>
        <w:rPr/>
      </w:pPr>
      <w:rPr>
        <w:sz w:val="16"/>
        <w:szCs w:val="16"/>
        <w:rFonts w:ascii="Calibri" w:eastAsia="Calibri" w:hAnsi="Calibri" w:cs="Calibri" w:hint="default"/>
        <w:lang w:bidi="fr-FR" w:eastAsia="fr-FR" w:val="fr-FR"/>
      </w:rPr>
      <w:lvlText w:val="-"/>
    </w:lvl>
    <w:lvl w:ilvl="1">
      <w:lvlJc w:val="left"/>
      <w:numFmt w:val="bullet"/>
      <w:suff w:val="tab"/>
      <w:pPr>
        <w:ind w:left="1138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537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1936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35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34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33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3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30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8">
    <w:multiLevelType w:val="hybridMultilevel"/>
    <w:nsid w:val="2F000008"/>
    <w:tmpl w:val="1F0034A9"/>
    <w:lvl w:ilvl="0">
      <w:lvlJc w:val="left"/>
      <w:numFmt w:val="bullet"/>
      <w:suff w:val="tab"/>
      <w:pPr>
        <w:ind w:left="839" w:hanging="360"/>
        <w:rPr/>
      </w:pPr>
      <w:rPr>
        <w:sz w:val="16"/>
        <w:szCs w:val="16"/>
        <w:rFonts w:ascii="Symbol" w:eastAsia="Symbol" w:hAnsi="Symbol" w:cs="Symbol" w:hint="default"/>
        <w:lang w:bidi="fr-FR" w:eastAsia="fr-FR" w:val="fr-FR"/>
      </w:rPr>
      <w:lvlText w:val="·"/>
    </w:lvl>
    <w:lvl w:ilvl="1">
      <w:lvlJc w:val="left"/>
      <w:numFmt w:val="bullet"/>
      <w:suff w:val="tab"/>
      <w:pPr>
        <w:ind w:left="1228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617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006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95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84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73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6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50" w:hanging="360"/>
        <w:rPr/>
      </w:pPr>
      <w:rPr>
        <w:rFonts w:hint="default"/>
        <w:lang w:bidi="fr-FR" w:eastAsia="fr-FR" w:val="fr-FR"/>
      </w:rPr>
      <w:lvlText w:val="•"/>
    </w:lvl>
  </w:abstractNum>
  <w:abstractNum w:abstractNumId="9">
    <w:multiLevelType w:val="hybridMultilevel"/>
    <w:nsid w:val="2F000009"/>
    <w:tmpl w:val="1F002FC8"/>
    <w:lvl w:ilvl="0">
      <w:lvlJc w:val="left"/>
      <w:numFmt w:val="bullet"/>
      <w:suff w:val="tab"/>
      <w:pPr>
        <w:ind w:left="839" w:hanging="360"/>
        <w:rPr/>
      </w:pPr>
      <w:rPr>
        <w:sz w:val="16"/>
        <w:szCs w:val="16"/>
        <w:rFonts w:ascii="Times New Roman" w:eastAsia="Times New Roman" w:hAnsi="Times New Roman" w:cs="Times New Roman" w:hint="default"/>
        <w:lang w:bidi="fr-FR" w:eastAsia="fr-FR" w:val="fr-FR"/>
      </w:rPr>
      <w:lvlText w:val="-"/>
    </w:lvl>
    <w:lvl w:ilvl="1">
      <w:lvlJc w:val="left"/>
      <w:numFmt w:val="bullet"/>
      <w:suff w:val="tab"/>
      <w:pPr>
        <w:ind w:left="1228" w:hanging="360"/>
        <w:rPr/>
      </w:pPr>
      <w:rPr>
        <w:rFonts w:hint="default"/>
        <w:lang w:bidi="fr-FR" w:eastAsia="fr-FR" w:val="fr-FR"/>
      </w:rPr>
      <w:lvlText w:val="•"/>
    </w:lvl>
    <w:lvl w:ilvl="2">
      <w:lvlJc w:val="left"/>
      <w:numFmt w:val="bullet"/>
      <w:suff w:val="tab"/>
      <w:pPr>
        <w:ind w:left="1617" w:hanging="360"/>
        <w:rPr/>
      </w:pPr>
      <w:rPr>
        <w:rFonts w:hint="default"/>
        <w:lang w:bidi="fr-FR" w:eastAsia="fr-FR" w:val="fr-FR"/>
      </w:rPr>
      <w:lvlText w:val="•"/>
    </w:lvl>
    <w:lvl w:ilvl="3">
      <w:lvlJc w:val="left"/>
      <w:numFmt w:val="bullet"/>
      <w:suff w:val="tab"/>
      <w:pPr>
        <w:ind w:left="2006" w:hanging="360"/>
        <w:rPr/>
      </w:pPr>
      <w:rPr>
        <w:rFonts w:hint="default"/>
        <w:lang w:bidi="fr-FR" w:eastAsia="fr-FR" w:val="fr-FR"/>
      </w:rPr>
      <w:lvlText w:val="•"/>
    </w:lvl>
    <w:lvl w:ilvl="4">
      <w:lvlJc w:val="left"/>
      <w:numFmt w:val="bullet"/>
      <w:suff w:val="tab"/>
      <w:pPr>
        <w:ind w:left="2395" w:hanging="360"/>
        <w:rPr/>
      </w:pPr>
      <w:rPr>
        <w:rFonts w:hint="default"/>
        <w:lang w:bidi="fr-FR" w:eastAsia="fr-FR" w:val="fr-FR"/>
      </w:rPr>
      <w:lvlText w:val="•"/>
    </w:lvl>
    <w:lvl w:ilvl="5">
      <w:lvlJc w:val="left"/>
      <w:numFmt w:val="bullet"/>
      <w:suff w:val="tab"/>
      <w:pPr>
        <w:ind w:left="2784" w:hanging="360"/>
        <w:rPr/>
      </w:pPr>
      <w:rPr>
        <w:rFonts w:hint="default"/>
        <w:lang w:bidi="fr-FR" w:eastAsia="fr-FR" w:val="fr-FR"/>
      </w:rPr>
      <w:lvlText w:val="•"/>
    </w:lvl>
    <w:lvl w:ilvl="6">
      <w:lvlJc w:val="left"/>
      <w:numFmt w:val="bullet"/>
      <w:suff w:val="tab"/>
      <w:pPr>
        <w:ind w:left="3173" w:hanging="360"/>
        <w:rPr/>
      </w:pPr>
      <w:rPr>
        <w:rFonts w:hint="default"/>
        <w:lang w:bidi="fr-FR" w:eastAsia="fr-FR" w:val="fr-FR"/>
      </w:rPr>
      <w:lvlText w:val="•"/>
    </w:lvl>
    <w:lvl w:ilvl="7">
      <w:lvlJc w:val="left"/>
      <w:numFmt w:val="bullet"/>
      <w:suff w:val="tab"/>
      <w:pPr>
        <w:ind w:left="3561" w:hanging="360"/>
        <w:rPr/>
      </w:pPr>
      <w:rPr>
        <w:rFonts w:hint="default"/>
        <w:lang w:bidi="fr-FR" w:eastAsia="fr-FR" w:val="fr-FR"/>
      </w:rPr>
      <w:lvlText w:val="•"/>
    </w:lvl>
    <w:lvl w:ilvl="8">
      <w:lvlJc w:val="left"/>
      <w:numFmt w:val="bullet"/>
      <w:suff w:val="tab"/>
      <w:pPr>
        <w:ind w:left="3950" w:hanging="360"/>
        <w:rPr/>
      </w:pPr>
      <w:rPr>
        <w:rFonts w:hint="default"/>
        <w:lang w:bidi="fr-FR" w:eastAsia="fr-FR" w:val="fr-FR"/>
      </w:rPr>
      <w:lvlText w:val="•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left"/>
        <w:spacing w:lineRule="auto" w:line="240" w:before="0" w:after="0"/>
        <w:ind w:right="0" w:firstLine="0"/>
        <w:rPr/>
        <w:autoSpaceDE w:val="0"/>
        <w:autoSpaceDN w:val="0"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  <w:pPr>
      <w:rPr/>
    </w:pPr>
    <w:rPr>
      <w:rFonts w:ascii="Comic Sans MS" w:eastAsia="Comic Sans MS" w:hAnsi="Comic Sans MS" w:cs="Comic Sans MS"/>
      <w:lang w:bidi="fr-FR" w:eastAsia="fr-FR" w:val="fr-FR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left="839" w:hanging="360"/>
      <w:rPr/>
    </w:pPr>
    <w:rPr>
      <w:rFonts w:ascii="Comic Sans MS" w:eastAsia="Comic Sans MS" w:hAnsi="Comic Sans MS" w:cs="Comic Sans MS"/>
      <w:lang w:bidi="fr-FR" w:eastAsia="fr-FR" w:val="fr-FR"/>
    </w:rPr>
  </w:style>
  <w:style w:default="1" w:styleId="PO151" w:type="table">
    <w:name w:val="Table Normal"/>
    <w:qFormat/>
    <w:uiPriority w:val="151"/>
    <w:semiHidden/>
    <w:unhideWhenUsed/>
    <w:tblPr>
      <w:tblCellMar>
        <w:bottom w:type="dxa" w:w="0"/>
        <w:left w:type="dxa" w:w="0"/>
        <w:right w:type="dxa" w:w="0"/>
        <w:top w:type="dxa" w:w="0"/>
      </w:tblCellMar>
      <w:tblInd w:type="dxa" w:w="0"/>
    </w:tblPr>
  </w:style>
  <w:style w:styleId="PO152" w:type="paragraph">
    <w:name w:val="Body Text"/>
    <w:basedOn w:val="PO1"/>
    <w:qFormat/>
    <w:uiPriority w:val="152"/>
    <w:pPr>
      <w:rPr/>
    </w:pPr>
    <w:rPr>
      <w:sz w:val="16"/>
      <w:szCs w:val="16"/>
      <w:rFonts w:ascii="Comic Sans MS" w:eastAsia="Comic Sans MS" w:hAnsi="Comic Sans MS" w:cs="Comic Sans MS"/>
      <w:lang w:bidi="fr-FR" w:eastAsia="fr-FR" w:val="fr-FR"/>
    </w:rPr>
  </w:style>
  <w:style w:styleId="PO153" w:type="paragraph">
    <w:name w:val="Heading 1"/>
    <w:basedOn w:val="PO1"/>
    <w:qFormat/>
    <w:uiPriority w:val="153"/>
    <w:pPr>
      <w:ind w:left="119" w:firstLine="0"/>
      <w:rPr/>
      <w:outlineLvl w:val="1"/>
    </w:pPr>
    <w:rPr>
      <w:b w:val="1"/>
      <w:sz w:val="36"/>
      <w:szCs w:val="36"/>
      <w:rFonts w:ascii="Cambria" w:eastAsia="Cambria" w:hAnsi="Cambria" w:cs="Cambria"/>
      <w:lang w:bidi="fr-FR" w:eastAsia="fr-FR" w:val="fr-FR"/>
    </w:rPr>
  </w:style>
  <w:style w:styleId="PO154" w:type="paragraph">
    <w:name w:val="Heading 2"/>
    <w:basedOn w:val="PO1"/>
    <w:qFormat/>
    <w:uiPriority w:val="154"/>
    <w:pPr>
      <w:spacing w:lineRule="exact" w:line="256"/>
      <w:ind w:left="119" w:firstLine="0"/>
      <w:rPr/>
      <w:outlineLvl w:val="2"/>
    </w:pPr>
    <w:rPr>
      <w:b w:val="1"/>
      <w:sz w:val="22"/>
      <w:szCs w:val="22"/>
      <w:rFonts w:ascii="Cambria" w:eastAsia="Cambria" w:hAnsi="Cambria" w:cs="Cambria"/>
      <w:lang w:bidi="fr-FR" w:eastAsia="fr-FR" w:val="fr-FR"/>
    </w:rPr>
  </w:style>
  <w:style w:styleId="PO155" w:type="paragraph">
    <w:name w:val="Heading 3"/>
    <w:basedOn w:val="PO1"/>
    <w:qFormat/>
    <w:uiPriority w:val="155"/>
    <w:pPr>
      <w:ind w:left="839" w:hanging="360"/>
      <w:rPr/>
      <w:outlineLvl w:val="3"/>
    </w:pPr>
    <w:rPr>
      <w:sz w:val="17"/>
      <w:szCs w:val="17"/>
      <w:rFonts w:ascii="Comic Sans MS" w:eastAsia="Comic Sans MS" w:hAnsi="Comic Sans MS" w:cs="Comic Sans MS"/>
      <w:lang w:bidi="fr-FR" w:eastAsia="fr-FR" w:val="fr-FR"/>
    </w:rPr>
  </w:style>
  <w:style w:styleId="PO156" w:type="paragraph">
    <w:name w:val="Table Paragraph"/>
    <w:basedOn w:val="PO1"/>
    <w:qFormat/>
    <w:uiPriority w:val="156"/>
    <w:pPr>
      <w:rPr/>
    </w:pPr>
    <w:rPr>
      <w:lang w:bidi="fr-FR" w:eastAsia="fr-FR"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info.domaine</dc:creator>
  <cp:lastModifiedBy/>
  <dc:title>Menu de groupe tout compris</dc:title>
  <dcterms:modified xsi:type="dcterms:W3CDTF">2020-06-21T08:17:54Z</dcterms:modified>
</cp:coreProperties>
</file>